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7F" w:rsidRDefault="007D3C56" w:rsidP="00CB0B76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i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4747260</wp:posOffset>
            </wp:positionH>
            <wp:positionV relativeFrom="margin">
              <wp:posOffset>207645</wp:posOffset>
            </wp:positionV>
            <wp:extent cx="1958340" cy="5722620"/>
            <wp:effectExtent l="19050" t="0" r="3810" b="0"/>
            <wp:wrapSquare wrapText="bothSides"/>
            <wp:docPr id="4" name="Picture 4" descr="http://www.mdbright.com/Mr.TV-Head.jpeg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dbright.com/Mr.TV-Head.jpegT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667F" w:rsidRPr="00C0667F">
        <w:rPr>
          <w:rFonts w:ascii="Bookman Old Style" w:hAnsi="Bookman Old Style" w:cs="Arial"/>
          <w:i/>
          <w:sz w:val="16"/>
          <w:szCs w:val="16"/>
        </w:rPr>
        <w:t>Objectives</w:t>
      </w:r>
      <w:r w:rsidR="00C0667F">
        <w:rPr>
          <w:rFonts w:ascii="Bookman Old Style" w:hAnsi="Bookman Old Style" w:cs="Arial"/>
          <w:sz w:val="16"/>
          <w:szCs w:val="16"/>
        </w:rPr>
        <w:t xml:space="preserve">: </w:t>
      </w:r>
    </w:p>
    <w:p w:rsidR="00CB0B76" w:rsidRPr="00C0667F" w:rsidRDefault="00CB0B76" w:rsidP="00CB0B76">
      <w:pPr>
        <w:rPr>
          <w:rFonts w:ascii="Bookman Old Style" w:hAnsi="Bookman Old Style" w:cs="Arial"/>
          <w:sz w:val="16"/>
          <w:szCs w:val="16"/>
        </w:rPr>
      </w:pPr>
      <w:r w:rsidRPr="00C0667F">
        <w:rPr>
          <w:rFonts w:ascii="Bookman Old Style" w:hAnsi="Bookman Old Style" w:cs="Arial"/>
          <w:sz w:val="16"/>
          <w:szCs w:val="16"/>
          <w:u w:val="single"/>
        </w:rPr>
        <w:t>RC 2.1</w:t>
      </w:r>
      <w:r w:rsidR="00C0667F">
        <w:rPr>
          <w:rFonts w:ascii="Bookman Old Style" w:hAnsi="Bookman Old Style" w:cs="Arial"/>
          <w:sz w:val="16"/>
          <w:szCs w:val="16"/>
          <w:u w:val="single"/>
        </w:rPr>
        <w:t>:</w:t>
      </w:r>
      <w:r w:rsidRPr="00C0667F">
        <w:rPr>
          <w:rFonts w:ascii="Bookman Old Style" w:hAnsi="Bookman Old Style" w:cs="Arial"/>
          <w:sz w:val="16"/>
          <w:szCs w:val="16"/>
        </w:rPr>
        <w:t xml:space="preserve"> Analyze both the features and rhetorical devices of different types of public documents.</w:t>
      </w:r>
    </w:p>
    <w:p w:rsidR="00C0667F" w:rsidRPr="00C0667F" w:rsidRDefault="00CB0B76" w:rsidP="00C0667F">
      <w:pPr>
        <w:jc w:val="both"/>
        <w:rPr>
          <w:rFonts w:ascii="Bookman Old Style" w:hAnsi="Bookman Old Style" w:cs="Arial"/>
          <w:sz w:val="16"/>
          <w:szCs w:val="16"/>
        </w:rPr>
      </w:pPr>
      <w:r w:rsidRPr="00C0667F">
        <w:rPr>
          <w:rFonts w:ascii="Bookman Old Style" w:hAnsi="Bookman Old Style" w:cs="Arial"/>
          <w:sz w:val="16"/>
          <w:szCs w:val="16"/>
          <w:u w:val="single"/>
        </w:rPr>
        <w:t>RC 2.6</w:t>
      </w:r>
      <w:r w:rsidR="00C0667F">
        <w:rPr>
          <w:rFonts w:ascii="Bookman Old Style" w:hAnsi="Bookman Old Style" w:cs="Arial"/>
          <w:sz w:val="16"/>
          <w:szCs w:val="16"/>
          <w:u w:val="single"/>
        </w:rPr>
        <w:t>:</w:t>
      </w:r>
      <w:r w:rsidRPr="00C0667F">
        <w:rPr>
          <w:rFonts w:ascii="Bookman Old Style" w:hAnsi="Bookman Old Style" w:cs="Arial"/>
          <w:sz w:val="16"/>
          <w:szCs w:val="16"/>
        </w:rPr>
        <w:t xml:space="preserve"> Critique the power and validity, and truthfulness of arguments</w:t>
      </w:r>
      <w:r w:rsidR="00375129" w:rsidRPr="00C0667F">
        <w:rPr>
          <w:rFonts w:ascii="Bookman Old Style" w:hAnsi="Bookman Old Style" w:cs="Arial"/>
          <w:sz w:val="16"/>
          <w:szCs w:val="16"/>
        </w:rPr>
        <w:t xml:space="preserve"> </w:t>
      </w:r>
      <w:r w:rsidRPr="00C0667F">
        <w:rPr>
          <w:rFonts w:ascii="Bookman Old Style" w:hAnsi="Bookman Old Style" w:cs="Arial"/>
          <w:sz w:val="16"/>
          <w:szCs w:val="16"/>
        </w:rPr>
        <w:t>set forth in public documents, their appeal to both friendly and hostile audiences and to the extent in which the arguments anticipate and address reader concerns and counterclaims (e</w:t>
      </w:r>
      <w:r w:rsidR="00C0667F">
        <w:rPr>
          <w:rFonts w:ascii="Bookman Old Style" w:hAnsi="Bookman Old Style" w:cs="Arial"/>
          <w:sz w:val="16"/>
          <w:szCs w:val="16"/>
        </w:rPr>
        <w:t>.</w:t>
      </w:r>
      <w:r w:rsidRPr="00C0667F">
        <w:rPr>
          <w:rFonts w:ascii="Bookman Old Style" w:hAnsi="Bookman Old Style" w:cs="Arial"/>
          <w:sz w:val="16"/>
          <w:szCs w:val="16"/>
        </w:rPr>
        <w:t>g</w:t>
      </w:r>
      <w:r w:rsidR="00C0667F">
        <w:rPr>
          <w:rFonts w:ascii="Bookman Old Style" w:hAnsi="Bookman Old Style" w:cs="Arial"/>
          <w:sz w:val="16"/>
          <w:szCs w:val="16"/>
        </w:rPr>
        <w:t>.,</w:t>
      </w:r>
      <w:r w:rsidRPr="00C0667F">
        <w:rPr>
          <w:rFonts w:ascii="Bookman Old Style" w:hAnsi="Bookman Old Style" w:cs="Arial"/>
          <w:sz w:val="16"/>
          <w:szCs w:val="16"/>
        </w:rPr>
        <w:t xml:space="preserve"> appeal to reason, authority and emotion)</w:t>
      </w:r>
      <w:r w:rsidR="00C0667F" w:rsidRPr="00C0667F">
        <w:rPr>
          <w:rFonts w:ascii="Bookman Old Style" w:hAnsi="Bookman Old Style" w:cs="Arial"/>
          <w:sz w:val="16"/>
          <w:szCs w:val="16"/>
        </w:rPr>
        <w:t xml:space="preserve"> ELA Standards: </w:t>
      </w:r>
    </w:p>
    <w:p w:rsidR="00375129" w:rsidRPr="00C0667F" w:rsidRDefault="00C0667F" w:rsidP="00CB0B76">
      <w:pPr>
        <w:rPr>
          <w:rFonts w:ascii="Bookman Old Style" w:hAnsi="Bookman Old Style" w:cs="Arial"/>
          <w:sz w:val="16"/>
          <w:szCs w:val="16"/>
        </w:rPr>
      </w:pPr>
      <w:r w:rsidRPr="00C0667F">
        <w:rPr>
          <w:rFonts w:ascii="Bookman Old Style" w:hAnsi="Bookman Old Style"/>
          <w:noProof/>
          <w:sz w:val="16"/>
          <w:szCs w:val="16"/>
          <w:lang w:val="es-MX" w:eastAsia="es-MX"/>
        </w:rPr>
        <w:drawing>
          <wp:inline distT="0" distB="0" distL="0" distR="0">
            <wp:extent cx="304800" cy="2209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67F">
        <w:rPr>
          <w:rFonts w:ascii="Bookman Old Style" w:hAnsi="Bookman Old Style" w:cs="Arial"/>
          <w:sz w:val="16"/>
          <w:szCs w:val="16"/>
        </w:rPr>
        <w:t xml:space="preserve"> </w:t>
      </w:r>
      <w:r w:rsidRPr="00C0667F">
        <w:rPr>
          <w:rFonts w:ascii="Bookman Old Style" w:hAnsi="Bookman Old Style" w:cs="Arial"/>
          <w:b/>
          <w:sz w:val="16"/>
          <w:szCs w:val="16"/>
        </w:rPr>
        <w:t>ESLR: Thinker &amp; Communicator</w:t>
      </w:r>
      <w:r w:rsidRPr="00C0667F">
        <w:rPr>
          <w:rFonts w:ascii="Bookman Old Style" w:hAnsi="Bookman Old Style" w:cs="Arial"/>
          <w:sz w:val="16"/>
          <w:szCs w:val="16"/>
        </w:rPr>
        <w:t xml:space="preserve">—apply critical thinking skills/write effectively </w:t>
      </w:r>
    </w:p>
    <w:p w:rsidR="00A73B5D" w:rsidRPr="00375129" w:rsidRDefault="00A73B5D" w:rsidP="00CB0B76">
      <w:pPr>
        <w:rPr>
          <w:rFonts w:ascii="Arial" w:hAnsi="Arial" w:cs="Arial"/>
          <w:sz w:val="24"/>
          <w:szCs w:val="24"/>
        </w:rPr>
      </w:pPr>
      <w:r w:rsidRPr="00C0667F">
        <w:rPr>
          <w:rFonts w:ascii="Arial" w:hAnsi="Arial" w:cs="Arial"/>
          <w:sz w:val="24"/>
          <w:szCs w:val="24"/>
          <w:u w:val="single"/>
        </w:rPr>
        <w:t>Purpose</w:t>
      </w:r>
      <w:r w:rsidRPr="00375129">
        <w:rPr>
          <w:rFonts w:ascii="Arial" w:hAnsi="Arial" w:cs="Arial"/>
          <w:sz w:val="24"/>
          <w:szCs w:val="24"/>
        </w:rPr>
        <w:t>: The purpose of this project i</w:t>
      </w:r>
      <w:r w:rsidR="00C0667F">
        <w:rPr>
          <w:rFonts w:ascii="Arial" w:hAnsi="Arial" w:cs="Arial"/>
          <w:sz w:val="24"/>
          <w:szCs w:val="24"/>
        </w:rPr>
        <w:t>s</w:t>
      </w:r>
      <w:r w:rsidRPr="00375129">
        <w:rPr>
          <w:rFonts w:ascii="Arial" w:hAnsi="Arial" w:cs="Arial"/>
          <w:sz w:val="24"/>
          <w:szCs w:val="24"/>
        </w:rPr>
        <w:t xml:space="preserve"> to evaluate the argument proposed by Neil Postman in his </w:t>
      </w:r>
      <w:r w:rsidR="00C0667F">
        <w:rPr>
          <w:rFonts w:ascii="Arial" w:hAnsi="Arial" w:cs="Arial"/>
          <w:sz w:val="24"/>
          <w:szCs w:val="24"/>
        </w:rPr>
        <w:t>expository text</w:t>
      </w:r>
      <w:r w:rsidRPr="00375129">
        <w:rPr>
          <w:rFonts w:ascii="Arial" w:hAnsi="Arial" w:cs="Arial"/>
          <w:sz w:val="24"/>
          <w:szCs w:val="24"/>
        </w:rPr>
        <w:t xml:space="preserve">, </w:t>
      </w:r>
      <w:r w:rsidRPr="00C0667F">
        <w:rPr>
          <w:rFonts w:ascii="Arial" w:hAnsi="Arial" w:cs="Arial"/>
          <w:i/>
          <w:sz w:val="24"/>
          <w:szCs w:val="24"/>
        </w:rPr>
        <w:t>Amusing Ourselves to Death</w:t>
      </w:r>
      <w:r w:rsidRPr="00375129">
        <w:rPr>
          <w:rFonts w:ascii="Arial" w:hAnsi="Arial" w:cs="Arial"/>
          <w:sz w:val="24"/>
          <w:szCs w:val="24"/>
        </w:rPr>
        <w:t xml:space="preserve">, and validate the issues through the use of contemporary research.  </w:t>
      </w:r>
    </w:p>
    <w:p w:rsidR="00A73B5D" w:rsidRPr="00375129" w:rsidRDefault="007D3C56" w:rsidP="00CB0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Task </w:t>
      </w:r>
      <w:r w:rsidR="00A73B5D" w:rsidRPr="00C0667F">
        <w:rPr>
          <w:rFonts w:ascii="Arial" w:hAnsi="Arial" w:cs="Arial"/>
          <w:b/>
          <w:sz w:val="24"/>
          <w:szCs w:val="24"/>
        </w:rPr>
        <w:t>I</w:t>
      </w:r>
      <w:r w:rsidR="00A73B5D" w:rsidRPr="00375129">
        <w:rPr>
          <w:rFonts w:ascii="Arial" w:hAnsi="Arial" w:cs="Arial"/>
          <w:sz w:val="24"/>
          <w:szCs w:val="24"/>
        </w:rPr>
        <w:t xml:space="preserve"> – Close reading</w:t>
      </w:r>
      <w:r w:rsidR="00C0667F">
        <w:rPr>
          <w:rFonts w:ascii="Arial" w:hAnsi="Arial" w:cs="Arial"/>
          <w:sz w:val="24"/>
          <w:szCs w:val="24"/>
        </w:rPr>
        <w:t xml:space="preserve"> (annotation)</w:t>
      </w:r>
      <w:r w:rsidR="00A73B5D" w:rsidRPr="00375129">
        <w:rPr>
          <w:rFonts w:ascii="Arial" w:hAnsi="Arial" w:cs="Arial"/>
          <w:sz w:val="24"/>
          <w:szCs w:val="24"/>
        </w:rPr>
        <w:t xml:space="preserve"> of</w:t>
      </w:r>
      <w:r w:rsidR="009F75DF">
        <w:rPr>
          <w:rFonts w:ascii="Arial" w:hAnsi="Arial" w:cs="Arial"/>
          <w:sz w:val="24"/>
          <w:szCs w:val="24"/>
        </w:rPr>
        <w:t xml:space="preserve"> the</w:t>
      </w:r>
      <w:r w:rsidR="00A73B5D" w:rsidRPr="00375129">
        <w:rPr>
          <w:rFonts w:ascii="Arial" w:hAnsi="Arial" w:cs="Arial"/>
          <w:sz w:val="24"/>
          <w:szCs w:val="24"/>
        </w:rPr>
        <w:t xml:space="preserve"> primary source</w:t>
      </w:r>
      <w:r w:rsidR="00330830">
        <w:rPr>
          <w:rFonts w:ascii="Arial" w:hAnsi="Arial" w:cs="Arial"/>
          <w:sz w:val="24"/>
          <w:szCs w:val="24"/>
        </w:rPr>
        <w:t xml:space="preserve">, </w:t>
      </w:r>
      <w:r w:rsidR="00330830" w:rsidRPr="00330830">
        <w:rPr>
          <w:rFonts w:ascii="Arial" w:hAnsi="Arial" w:cs="Arial"/>
          <w:i/>
          <w:sz w:val="24"/>
          <w:szCs w:val="24"/>
        </w:rPr>
        <w:t>Amusing Ourselves to Death</w:t>
      </w:r>
      <w:r w:rsidR="00A73B5D" w:rsidRPr="00375129">
        <w:rPr>
          <w:rFonts w:ascii="Arial" w:hAnsi="Arial" w:cs="Arial"/>
          <w:sz w:val="24"/>
          <w:szCs w:val="24"/>
        </w:rPr>
        <w:t>, along with a delivery project/mind map for one of the chapters</w:t>
      </w:r>
    </w:p>
    <w:p w:rsidR="00A73B5D" w:rsidRPr="00375129" w:rsidRDefault="007D3C56" w:rsidP="00CB0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</w:t>
      </w:r>
      <w:r w:rsidR="00A73B5D" w:rsidRPr="00C0667F">
        <w:rPr>
          <w:rFonts w:ascii="Arial" w:hAnsi="Arial" w:cs="Arial"/>
          <w:b/>
          <w:sz w:val="24"/>
          <w:szCs w:val="24"/>
        </w:rPr>
        <w:t xml:space="preserve"> II</w:t>
      </w:r>
      <w:r w:rsidR="00A73B5D" w:rsidRPr="00375129">
        <w:rPr>
          <w:rFonts w:ascii="Arial" w:hAnsi="Arial" w:cs="Arial"/>
          <w:sz w:val="24"/>
          <w:szCs w:val="24"/>
        </w:rPr>
        <w:t xml:space="preserve"> – Select</w:t>
      </w:r>
      <w:r w:rsidR="00330830">
        <w:rPr>
          <w:rFonts w:ascii="Arial" w:hAnsi="Arial" w:cs="Arial"/>
          <w:sz w:val="24"/>
          <w:szCs w:val="24"/>
        </w:rPr>
        <w:t>ion of</w:t>
      </w:r>
      <w:r w:rsidR="00A73B5D" w:rsidRPr="00375129">
        <w:rPr>
          <w:rFonts w:ascii="Arial" w:hAnsi="Arial" w:cs="Arial"/>
          <w:sz w:val="24"/>
          <w:szCs w:val="24"/>
        </w:rPr>
        <w:t xml:space="preserve"> two current event articles which address the shift in</w:t>
      </w:r>
      <w:r w:rsidR="00CB0B76">
        <w:rPr>
          <w:rFonts w:ascii="Arial" w:hAnsi="Arial" w:cs="Arial"/>
          <w:sz w:val="24"/>
          <w:szCs w:val="24"/>
        </w:rPr>
        <w:t xml:space="preserve"> our</w:t>
      </w:r>
      <w:r w:rsidR="00A73B5D" w:rsidRPr="00375129">
        <w:rPr>
          <w:rFonts w:ascii="Arial" w:hAnsi="Arial" w:cs="Arial"/>
          <w:sz w:val="24"/>
          <w:szCs w:val="24"/>
        </w:rPr>
        <w:t xml:space="preserve"> culture</w:t>
      </w:r>
      <w:r w:rsidR="00C0667F">
        <w:rPr>
          <w:rFonts w:ascii="Arial" w:hAnsi="Arial" w:cs="Arial"/>
          <w:sz w:val="24"/>
          <w:szCs w:val="24"/>
        </w:rPr>
        <w:t xml:space="preserve"> </w:t>
      </w:r>
      <w:r w:rsidR="00A73B5D" w:rsidRPr="00375129">
        <w:rPr>
          <w:rFonts w:ascii="Arial" w:hAnsi="Arial" w:cs="Arial"/>
          <w:sz w:val="24"/>
          <w:szCs w:val="24"/>
        </w:rPr>
        <w:t>to a media</w:t>
      </w:r>
      <w:r w:rsidR="00CB0B76">
        <w:rPr>
          <w:rFonts w:ascii="Arial" w:hAnsi="Arial" w:cs="Arial"/>
          <w:sz w:val="24"/>
          <w:szCs w:val="24"/>
        </w:rPr>
        <w:t xml:space="preserve"> and entertainment</w:t>
      </w:r>
      <w:r w:rsidR="00A73B5D" w:rsidRPr="00375129">
        <w:rPr>
          <w:rFonts w:ascii="Arial" w:hAnsi="Arial" w:cs="Arial"/>
          <w:sz w:val="24"/>
          <w:szCs w:val="24"/>
        </w:rPr>
        <w:t xml:space="preserve"> driven society.</w:t>
      </w:r>
      <w:r w:rsidR="00CB0B76">
        <w:rPr>
          <w:rFonts w:ascii="Arial" w:hAnsi="Arial" w:cs="Arial"/>
          <w:sz w:val="24"/>
          <w:szCs w:val="24"/>
        </w:rPr>
        <w:t xml:space="preserve"> Please include articles that </w:t>
      </w:r>
      <w:r w:rsidR="00C0667F">
        <w:rPr>
          <w:rFonts w:ascii="Arial" w:hAnsi="Arial" w:cs="Arial"/>
          <w:sz w:val="24"/>
          <w:szCs w:val="24"/>
        </w:rPr>
        <w:t xml:space="preserve">specifically </w:t>
      </w:r>
      <w:r w:rsidR="00CB0B76">
        <w:rPr>
          <w:rFonts w:ascii="Arial" w:hAnsi="Arial" w:cs="Arial"/>
          <w:sz w:val="24"/>
          <w:szCs w:val="24"/>
        </w:rPr>
        <w:t xml:space="preserve">address the </w:t>
      </w:r>
      <w:r w:rsidR="00CB0B76" w:rsidRPr="00C0667F">
        <w:rPr>
          <w:rFonts w:ascii="Arial" w:hAnsi="Arial" w:cs="Arial"/>
          <w:i/>
          <w:sz w:val="24"/>
          <w:szCs w:val="24"/>
        </w:rPr>
        <w:t>most recent</w:t>
      </w:r>
      <w:r w:rsidR="00CB0B76">
        <w:rPr>
          <w:rFonts w:ascii="Arial" w:hAnsi="Arial" w:cs="Arial"/>
          <w:sz w:val="24"/>
          <w:szCs w:val="24"/>
        </w:rPr>
        <w:t xml:space="preserve"> technological innovations</w:t>
      </w:r>
      <w:r w:rsidR="00C0667F">
        <w:rPr>
          <w:rFonts w:ascii="Arial" w:hAnsi="Arial" w:cs="Arial"/>
          <w:sz w:val="24"/>
          <w:szCs w:val="24"/>
        </w:rPr>
        <w:t xml:space="preserve"> (e.g., “i-technologies” or the like)</w:t>
      </w:r>
      <w:r w:rsidR="00CB0B76">
        <w:rPr>
          <w:rFonts w:ascii="Arial" w:hAnsi="Arial" w:cs="Arial"/>
          <w:sz w:val="24"/>
          <w:szCs w:val="24"/>
        </w:rPr>
        <w:t xml:space="preserve">. </w:t>
      </w:r>
      <w:r w:rsidR="00A73B5D" w:rsidRPr="00375129">
        <w:rPr>
          <w:rFonts w:ascii="Arial" w:hAnsi="Arial" w:cs="Arial"/>
          <w:sz w:val="24"/>
          <w:szCs w:val="24"/>
        </w:rPr>
        <w:t>One article should support Postman’s theory,</w:t>
      </w:r>
      <w:r w:rsidR="00C0667F">
        <w:rPr>
          <w:rFonts w:ascii="Arial" w:hAnsi="Arial" w:cs="Arial"/>
          <w:sz w:val="24"/>
          <w:szCs w:val="24"/>
        </w:rPr>
        <w:t xml:space="preserve"> and</w:t>
      </w:r>
      <w:r w:rsidR="00A73B5D" w:rsidRPr="00375129">
        <w:rPr>
          <w:rFonts w:ascii="Arial" w:hAnsi="Arial" w:cs="Arial"/>
          <w:sz w:val="24"/>
          <w:szCs w:val="24"/>
        </w:rPr>
        <w:t xml:space="preserve"> one article should refute Postman.  </w:t>
      </w:r>
    </w:p>
    <w:p w:rsidR="00A73B5D" w:rsidRDefault="00A73B5D" w:rsidP="00A73B5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75129">
        <w:rPr>
          <w:rFonts w:ascii="Arial" w:hAnsi="Arial" w:cs="Arial"/>
          <w:sz w:val="24"/>
          <w:szCs w:val="24"/>
        </w:rPr>
        <w:t>Write</w:t>
      </w:r>
      <w:r w:rsidR="00667E8B" w:rsidRPr="00375129">
        <w:rPr>
          <w:rFonts w:ascii="Arial" w:hAnsi="Arial" w:cs="Arial"/>
          <w:sz w:val="24"/>
          <w:szCs w:val="24"/>
        </w:rPr>
        <w:t xml:space="preserve"> a brief summary </w:t>
      </w:r>
      <w:r w:rsidR="00375129">
        <w:rPr>
          <w:rFonts w:ascii="Arial" w:hAnsi="Arial" w:cs="Arial"/>
          <w:sz w:val="24"/>
          <w:szCs w:val="24"/>
        </w:rPr>
        <w:t xml:space="preserve">about </w:t>
      </w:r>
      <w:r w:rsidR="00C0667F">
        <w:rPr>
          <w:rFonts w:ascii="Arial" w:hAnsi="Arial" w:cs="Arial"/>
          <w:sz w:val="24"/>
          <w:szCs w:val="24"/>
        </w:rPr>
        <w:t>your selected source article</w:t>
      </w:r>
      <w:r w:rsidR="00667E8B" w:rsidRPr="00375129">
        <w:rPr>
          <w:rFonts w:ascii="Arial" w:hAnsi="Arial" w:cs="Arial"/>
          <w:sz w:val="24"/>
          <w:szCs w:val="24"/>
        </w:rPr>
        <w:t>, an</w:t>
      </w:r>
      <w:r w:rsidR="00C0667F">
        <w:rPr>
          <w:rFonts w:ascii="Arial" w:hAnsi="Arial" w:cs="Arial"/>
          <w:sz w:val="24"/>
          <w:szCs w:val="24"/>
        </w:rPr>
        <w:t xml:space="preserve">d a biography about the writer; this information should be structured similarly </w:t>
      </w:r>
      <w:r w:rsidR="00CB0B76">
        <w:rPr>
          <w:rFonts w:ascii="Arial" w:hAnsi="Arial" w:cs="Arial"/>
          <w:sz w:val="24"/>
          <w:szCs w:val="24"/>
        </w:rPr>
        <w:t xml:space="preserve">to the background information provided in </w:t>
      </w:r>
      <w:r w:rsidR="00C0667F">
        <w:rPr>
          <w:rFonts w:ascii="Arial" w:hAnsi="Arial" w:cs="Arial"/>
          <w:sz w:val="24"/>
          <w:szCs w:val="24"/>
        </w:rPr>
        <w:t xml:space="preserve">your </w:t>
      </w:r>
      <w:r w:rsidR="00CB0B76" w:rsidRPr="00330830">
        <w:rPr>
          <w:rFonts w:ascii="Arial" w:hAnsi="Arial" w:cs="Arial"/>
          <w:i/>
          <w:sz w:val="24"/>
          <w:szCs w:val="24"/>
        </w:rPr>
        <w:t>Patterns</w:t>
      </w:r>
      <w:r w:rsidR="00AA7946" w:rsidRPr="00330830">
        <w:rPr>
          <w:rFonts w:ascii="Arial" w:hAnsi="Arial" w:cs="Arial"/>
          <w:i/>
          <w:sz w:val="24"/>
          <w:szCs w:val="24"/>
        </w:rPr>
        <w:t xml:space="preserve"> for College Writing</w:t>
      </w:r>
      <w:r w:rsidR="00C0667F" w:rsidRPr="00C0667F">
        <w:rPr>
          <w:rFonts w:ascii="Arial" w:hAnsi="Arial" w:cs="Arial"/>
          <w:sz w:val="24"/>
          <w:szCs w:val="24"/>
        </w:rPr>
        <w:t xml:space="preserve"> </w:t>
      </w:r>
      <w:r w:rsidR="00C0667F">
        <w:rPr>
          <w:rFonts w:ascii="Arial" w:hAnsi="Arial" w:cs="Arial"/>
          <w:sz w:val="24"/>
          <w:szCs w:val="24"/>
        </w:rPr>
        <w:t>textbook</w:t>
      </w:r>
      <w:r w:rsidR="00CB0B76">
        <w:rPr>
          <w:rFonts w:ascii="Arial" w:hAnsi="Arial" w:cs="Arial"/>
          <w:sz w:val="24"/>
          <w:szCs w:val="24"/>
        </w:rPr>
        <w:t xml:space="preserve">.  </w:t>
      </w:r>
    </w:p>
    <w:p w:rsidR="00AA7946" w:rsidRPr="00375129" w:rsidRDefault="00AA7946" w:rsidP="00AA794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67E8B" w:rsidRDefault="00330830" w:rsidP="00A73B5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Annotate</w:t>
      </w:r>
      <w:r w:rsidR="00667E8B" w:rsidRPr="00375129">
        <w:rPr>
          <w:rFonts w:ascii="Arial" w:hAnsi="Arial" w:cs="Arial"/>
          <w:sz w:val="24"/>
          <w:szCs w:val="24"/>
        </w:rPr>
        <w:t xml:space="preserve"> article</w:t>
      </w:r>
      <w:r>
        <w:rPr>
          <w:rFonts w:ascii="Arial" w:hAnsi="Arial" w:cs="Arial"/>
          <w:sz w:val="24"/>
          <w:szCs w:val="24"/>
        </w:rPr>
        <w:t xml:space="preserve">s </w:t>
      </w:r>
      <w:r w:rsidR="00667E8B" w:rsidRPr="00375129">
        <w:rPr>
          <w:rFonts w:ascii="Arial" w:hAnsi="Arial" w:cs="Arial"/>
          <w:sz w:val="24"/>
          <w:szCs w:val="24"/>
        </w:rPr>
        <w:t>focusing on the following:</w:t>
      </w:r>
    </w:p>
    <w:p w:rsidR="00CB0B76" w:rsidRDefault="00CB0B76" w:rsidP="00CB0B7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Message</w:t>
      </w:r>
    </w:p>
    <w:p w:rsidR="00CB0B76" w:rsidRDefault="00CB0B76" w:rsidP="00CB0B7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Rhetorical Strategies</w:t>
      </w:r>
      <w:r w:rsidR="00AA7946">
        <w:rPr>
          <w:rFonts w:ascii="Arial" w:hAnsi="Arial" w:cs="Arial"/>
          <w:sz w:val="24"/>
          <w:szCs w:val="24"/>
        </w:rPr>
        <w:t>/Style</w:t>
      </w:r>
    </w:p>
    <w:p w:rsidR="00CB0B76" w:rsidRDefault="00CB0B76" w:rsidP="00CB0B7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concessions and rebuttals</w:t>
      </w:r>
    </w:p>
    <w:p w:rsidR="00CB0B76" w:rsidRDefault="00CB0B76" w:rsidP="00CB0B7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Target Audience</w:t>
      </w:r>
    </w:p>
    <w:p w:rsidR="00CB0B76" w:rsidRDefault="00AA7946" w:rsidP="00CB0B7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Arrangement of ideas</w:t>
      </w:r>
    </w:p>
    <w:p w:rsidR="00AA7946" w:rsidRDefault="00AA7946" w:rsidP="00CB0B7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Sentence structure and diction</w:t>
      </w:r>
    </w:p>
    <w:p w:rsidR="00AA7946" w:rsidRDefault="00AA7946" w:rsidP="00CB0B7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Fallacies in Logic</w:t>
      </w:r>
    </w:p>
    <w:p w:rsidR="00AA7946" w:rsidRPr="00AA7946" w:rsidRDefault="00AA7946" w:rsidP="00AA79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end of each article write a </w:t>
      </w:r>
      <w:r w:rsidR="00330830">
        <w:rPr>
          <w:rFonts w:ascii="Arial" w:hAnsi="Arial" w:cs="Arial"/>
          <w:sz w:val="24"/>
          <w:szCs w:val="24"/>
        </w:rPr>
        <w:t xml:space="preserve">brief </w:t>
      </w:r>
      <w:r w:rsidRPr="00AA7946">
        <w:rPr>
          <w:rFonts w:ascii="Arial" w:hAnsi="Arial" w:cs="Arial"/>
          <w:sz w:val="24"/>
          <w:szCs w:val="24"/>
          <w:u w:val="single"/>
        </w:rPr>
        <w:t>personal response</w:t>
      </w:r>
      <w:r w:rsidRPr="00864571">
        <w:rPr>
          <w:rFonts w:ascii="Arial" w:hAnsi="Arial" w:cs="Arial"/>
          <w:sz w:val="24"/>
          <w:szCs w:val="24"/>
        </w:rPr>
        <w:t xml:space="preserve"> (</w:t>
      </w:r>
      <w:r w:rsidRPr="00C0667F">
        <w:rPr>
          <w:rFonts w:ascii="Arial" w:hAnsi="Arial" w:cs="Arial"/>
          <w:b/>
          <w:i/>
          <w:sz w:val="24"/>
          <w:szCs w:val="24"/>
        </w:rPr>
        <w:t>not summary</w:t>
      </w:r>
      <w:r w:rsidRPr="00AA7946">
        <w:rPr>
          <w:rFonts w:ascii="Arial" w:hAnsi="Arial" w:cs="Arial"/>
          <w:sz w:val="24"/>
          <w:szCs w:val="24"/>
        </w:rPr>
        <w:t xml:space="preserve">) to </w:t>
      </w:r>
      <w:r>
        <w:rPr>
          <w:rFonts w:ascii="Arial" w:hAnsi="Arial" w:cs="Arial"/>
          <w:sz w:val="24"/>
          <w:szCs w:val="24"/>
        </w:rPr>
        <w:t xml:space="preserve">the issues raised </w:t>
      </w:r>
      <w:r w:rsidR="00C0667F">
        <w:rPr>
          <w:rFonts w:ascii="Arial" w:hAnsi="Arial" w:cs="Arial"/>
          <w:sz w:val="24"/>
          <w:szCs w:val="24"/>
        </w:rPr>
        <w:t>specifically any</w:t>
      </w:r>
      <w:r>
        <w:rPr>
          <w:rFonts w:ascii="Arial" w:hAnsi="Arial" w:cs="Arial"/>
          <w:sz w:val="24"/>
          <w:szCs w:val="24"/>
        </w:rPr>
        <w:t xml:space="preserve"> new learning</w:t>
      </w:r>
      <w:r w:rsidR="00C0667F">
        <w:rPr>
          <w:rFonts w:ascii="Arial" w:hAnsi="Arial" w:cs="Arial"/>
          <w:sz w:val="24"/>
          <w:szCs w:val="24"/>
        </w:rPr>
        <w:t xml:space="preserve"> you encountered</w:t>
      </w:r>
      <w:r>
        <w:rPr>
          <w:rFonts w:ascii="Arial" w:hAnsi="Arial" w:cs="Arial"/>
          <w:sz w:val="24"/>
          <w:szCs w:val="24"/>
        </w:rPr>
        <w:t xml:space="preserve">.  </w:t>
      </w:r>
      <w:bookmarkStart w:id="0" w:name="_GoBack"/>
      <w:bookmarkEnd w:id="0"/>
    </w:p>
    <w:p w:rsidR="00667E8B" w:rsidRPr="00C0667F" w:rsidRDefault="007D3C56" w:rsidP="00667E8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Task</w:t>
      </w:r>
      <w:r w:rsidR="00667E8B" w:rsidRPr="00C0667F">
        <w:rPr>
          <w:rFonts w:ascii="Arial" w:hAnsi="Arial" w:cs="Arial"/>
          <w:b/>
          <w:sz w:val="24"/>
          <w:szCs w:val="24"/>
        </w:rPr>
        <w:t xml:space="preserve"> III</w:t>
      </w:r>
    </w:p>
    <w:p w:rsidR="00AA7946" w:rsidRDefault="00034E6E" w:rsidP="00C06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and annotate an excerpt </w:t>
      </w:r>
      <w:r w:rsidR="00667E8B" w:rsidRPr="00375129">
        <w:rPr>
          <w:rFonts w:ascii="Arial" w:hAnsi="Arial" w:cs="Arial"/>
          <w:sz w:val="24"/>
          <w:szCs w:val="24"/>
        </w:rPr>
        <w:t>from</w:t>
      </w:r>
      <w:r w:rsidR="00AA7946">
        <w:rPr>
          <w:rFonts w:ascii="Arial" w:hAnsi="Arial" w:cs="Arial"/>
          <w:sz w:val="24"/>
          <w:szCs w:val="24"/>
        </w:rPr>
        <w:t xml:space="preserve"> </w:t>
      </w:r>
      <w:r w:rsidR="00AA7946" w:rsidRPr="00AA7946">
        <w:rPr>
          <w:rFonts w:ascii="Arial" w:hAnsi="Arial" w:cs="Arial"/>
          <w:i/>
          <w:sz w:val="24"/>
          <w:szCs w:val="24"/>
        </w:rPr>
        <w:t>Everything Bad is Good</w:t>
      </w:r>
      <w:r w:rsidR="00AA7946">
        <w:rPr>
          <w:rFonts w:ascii="Arial" w:hAnsi="Arial" w:cs="Arial"/>
          <w:sz w:val="24"/>
          <w:szCs w:val="24"/>
        </w:rPr>
        <w:t xml:space="preserve"> for You by Steven Johnson</w:t>
      </w:r>
      <w:r w:rsidR="00C0667F">
        <w:rPr>
          <w:rFonts w:ascii="Arial" w:hAnsi="Arial" w:cs="Arial"/>
          <w:sz w:val="24"/>
          <w:szCs w:val="24"/>
        </w:rPr>
        <w:t xml:space="preserve"> (posted on the Weebly</w:t>
      </w:r>
      <w:r w:rsidR="00330830">
        <w:rPr>
          <w:rFonts w:ascii="Arial" w:hAnsi="Arial" w:cs="Arial"/>
          <w:sz w:val="24"/>
          <w:szCs w:val="24"/>
        </w:rPr>
        <w:t>:</w:t>
      </w:r>
      <w:r w:rsidR="00C0667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330830" w:rsidRPr="00754810">
          <w:rPr>
            <w:rStyle w:val="Hyperlink"/>
            <w:rFonts w:ascii="Arial" w:hAnsi="Arial" w:cs="Arial"/>
            <w:sz w:val="24"/>
            <w:szCs w:val="24"/>
          </w:rPr>
          <w:t>http://ahosi.weebly.com</w:t>
        </w:r>
      </w:hyperlink>
      <w:r w:rsidR="00C0667F">
        <w:rPr>
          <w:rFonts w:ascii="Arial" w:hAnsi="Arial" w:cs="Arial"/>
          <w:sz w:val="24"/>
          <w:szCs w:val="24"/>
        </w:rPr>
        <w:t>).</w:t>
      </w:r>
      <w:r w:rsidR="00330830">
        <w:rPr>
          <w:rFonts w:ascii="Arial" w:hAnsi="Arial" w:cs="Arial"/>
          <w:sz w:val="24"/>
          <w:szCs w:val="24"/>
        </w:rPr>
        <w:t xml:space="preserve"> </w:t>
      </w:r>
      <w:r w:rsidR="00AA7946">
        <w:rPr>
          <w:rFonts w:ascii="Arial" w:hAnsi="Arial" w:cs="Arial"/>
          <w:sz w:val="24"/>
          <w:szCs w:val="24"/>
        </w:rPr>
        <w:t>Please print a copy to annotate and include in your project portfolio.</w:t>
      </w:r>
    </w:p>
    <w:p w:rsidR="00C0667F" w:rsidRDefault="00C0667F" w:rsidP="0033083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667F">
        <w:rPr>
          <w:rFonts w:ascii="Arial" w:hAnsi="Arial" w:cs="Arial"/>
          <w:sz w:val="24"/>
          <w:szCs w:val="24"/>
        </w:rPr>
        <w:t>Write a brief biography about the writer</w:t>
      </w:r>
      <w:r w:rsidR="00330830">
        <w:rPr>
          <w:rFonts w:ascii="Arial" w:hAnsi="Arial" w:cs="Arial"/>
          <w:sz w:val="24"/>
          <w:szCs w:val="24"/>
        </w:rPr>
        <w:t>, Steven Johnson</w:t>
      </w:r>
      <w:r w:rsidRPr="00C0667F">
        <w:rPr>
          <w:rFonts w:ascii="Arial" w:hAnsi="Arial" w:cs="Arial"/>
          <w:sz w:val="24"/>
          <w:szCs w:val="24"/>
        </w:rPr>
        <w:t>; this information</w:t>
      </w:r>
      <w:r w:rsidR="00330830">
        <w:rPr>
          <w:rFonts w:ascii="Arial" w:hAnsi="Arial" w:cs="Arial"/>
          <w:sz w:val="24"/>
          <w:szCs w:val="24"/>
        </w:rPr>
        <w:t xml:space="preserve"> should be structured similarly </w:t>
      </w:r>
      <w:r w:rsidRPr="00C0667F">
        <w:rPr>
          <w:rFonts w:ascii="Arial" w:hAnsi="Arial" w:cs="Arial"/>
          <w:sz w:val="24"/>
          <w:szCs w:val="24"/>
        </w:rPr>
        <w:t xml:space="preserve">to the background information provided in your </w:t>
      </w:r>
      <w:r w:rsidRPr="00330830">
        <w:rPr>
          <w:rFonts w:ascii="Arial" w:hAnsi="Arial" w:cs="Arial"/>
          <w:i/>
          <w:sz w:val="24"/>
          <w:szCs w:val="24"/>
        </w:rPr>
        <w:t>Patterns for College Writing</w:t>
      </w:r>
      <w:r w:rsidRPr="00C0667F">
        <w:rPr>
          <w:rFonts w:ascii="Arial" w:hAnsi="Arial" w:cs="Arial"/>
          <w:sz w:val="24"/>
          <w:szCs w:val="24"/>
        </w:rPr>
        <w:t xml:space="preserve"> textbook.  </w:t>
      </w:r>
    </w:p>
    <w:p w:rsidR="00C0667F" w:rsidRPr="00C0667F" w:rsidRDefault="007D3C56" w:rsidP="00C0667F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4255770</wp:posOffset>
            </wp:positionH>
            <wp:positionV relativeFrom="margin">
              <wp:posOffset>1663065</wp:posOffset>
            </wp:positionV>
            <wp:extent cx="1901190" cy="1866900"/>
            <wp:effectExtent l="19050" t="0" r="3810" b="0"/>
            <wp:wrapSquare wrapText="bothSides"/>
            <wp:docPr id="2" name="il_fi" descr="http://thetoddblog.com/wp-content/uploads/2010/06/Digital-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toddblog.com/wp-content/uploads/2010/06/Digital-Hea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946" w:rsidRDefault="00AA7946" w:rsidP="00AA794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5129">
        <w:rPr>
          <w:rFonts w:ascii="Arial" w:hAnsi="Arial" w:cs="Arial"/>
          <w:sz w:val="24"/>
          <w:szCs w:val="24"/>
        </w:rPr>
        <w:t>Annotate that article focusing on the following:</w:t>
      </w:r>
    </w:p>
    <w:p w:rsidR="00AA7946" w:rsidRDefault="00AA7946" w:rsidP="00AA7946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Message</w:t>
      </w:r>
    </w:p>
    <w:p w:rsidR="00AA7946" w:rsidRDefault="00AA7946" w:rsidP="00AA7946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Rhetorical Strategies/Style</w:t>
      </w:r>
    </w:p>
    <w:p w:rsidR="00AA7946" w:rsidRDefault="00AA7946" w:rsidP="00AA7946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concessions and rebuttals</w:t>
      </w:r>
      <w:r w:rsidR="007D3C56" w:rsidRPr="007D3C56">
        <w:rPr>
          <w:rFonts w:ascii="Arial" w:hAnsi="Arial" w:cs="Arial"/>
          <w:sz w:val="20"/>
          <w:szCs w:val="20"/>
        </w:rPr>
        <w:t xml:space="preserve"> </w:t>
      </w:r>
    </w:p>
    <w:p w:rsidR="00AA7946" w:rsidRDefault="00AA7946" w:rsidP="00AA7946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Target Audience</w:t>
      </w:r>
    </w:p>
    <w:p w:rsidR="00AA7946" w:rsidRDefault="00AA7946" w:rsidP="00AA7946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Arrangement of ideas</w:t>
      </w:r>
    </w:p>
    <w:p w:rsidR="00AA7946" w:rsidRDefault="00AA7946" w:rsidP="00AA7946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Sentence structure and diction</w:t>
      </w:r>
    </w:p>
    <w:p w:rsidR="00330830" w:rsidRPr="00330830" w:rsidRDefault="00AA7946" w:rsidP="00667E8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Fallacies in Logic</w:t>
      </w:r>
    </w:p>
    <w:p w:rsidR="00330830" w:rsidRPr="00AA7946" w:rsidRDefault="00034E6E" w:rsidP="003308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end of the excerpt, </w:t>
      </w:r>
      <w:r w:rsidR="00330830">
        <w:rPr>
          <w:rFonts w:ascii="Arial" w:hAnsi="Arial" w:cs="Arial"/>
          <w:sz w:val="24"/>
          <w:szCs w:val="24"/>
        </w:rPr>
        <w:t xml:space="preserve">write a brief </w:t>
      </w:r>
      <w:r w:rsidR="00330830" w:rsidRPr="00AA7946">
        <w:rPr>
          <w:rFonts w:ascii="Arial" w:hAnsi="Arial" w:cs="Arial"/>
          <w:sz w:val="24"/>
          <w:szCs w:val="24"/>
          <w:u w:val="single"/>
        </w:rPr>
        <w:t>personal response</w:t>
      </w:r>
      <w:r w:rsidR="00330830" w:rsidRPr="00864571">
        <w:rPr>
          <w:rFonts w:ascii="Arial" w:hAnsi="Arial" w:cs="Arial"/>
          <w:sz w:val="24"/>
          <w:szCs w:val="24"/>
        </w:rPr>
        <w:t xml:space="preserve"> (</w:t>
      </w:r>
      <w:r w:rsidR="00330830" w:rsidRPr="00C0667F">
        <w:rPr>
          <w:rFonts w:ascii="Arial" w:hAnsi="Arial" w:cs="Arial"/>
          <w:b/>
          <w:i/>
          <w:sz w:val="24"/>
          <w:szCs w:val="24"/>
        </w:rPr>
        <w:t>not summary</w:t>
      </w:r>
      <w:r w:rsidR="00330830" w:rsidRPr="00AA7946">
        <w:rPr>
          <w:rFonts w:ascii="Arial" w:hAnsi="Arial" w:cs="Arial"/>
          <w:sz w:val="24"/>
          <w:szCs w:val="24"/>
        </w:rPr>
        <w:t xml:space="preserve">) to </w:t>
      </w:r>
      <w:r w:rsidR="00330830">
        <w:rPr>
          <w:rFonts w:ascii="Arial" w:hAnsi="Arial" w:cs="Arial"/>
          <w:sz w:val="24"/>
          <w:szCs w:val="24"/>
        </w:rPr>
        <w:t xml:space="preserve">the issues raised specifically any new learning you encountered.  </w:t>
      </w:r>
    </w:p>
    <w:p w:rsidR="00667E8B" w:rsidRPr="00C0667F" w:rsidRDefault="007D3C56" w:rsidP="00667E8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Task </w:t>
      </w:r>
      <w:r w:rsidR="00667E8B" w:rsidRPr="00C0667F">
        <w:rPr>
          <w:rFonts w:ascii="Arial" w:hAnsi="Arial" w:cs="Arial"/>
          <w:b/>
          <w:sz w:val="24"/>
          <w:szCs w:val="24"/>
        </w:rPr>
        <w:t>IV</w:t>
      </w:r>
    </w:p>
    <w:p w:rsidR="00915519" w:rsidRDefault="00034E6E" w:rsidP="00667E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an essay that defend</w:t>
      </w:r>
      <w:r w:rsidR="009F75D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challenges, or qualifies </w:t>
      </w:r>
      <w:r w:rsidR="00AA7946">
        <w:rPr>
          <w:rFonts w:ascii="Arial" w:hAnsi="Arial" w:cs="Arial"/>
          <w:sz w:val="24"/>
          <w:szCs w:val="24"/>
        </w:rPr>
        <w:t>Postman</w:t>
      </w:r>
      <w:r>
        <w:rPr>
          <w:rFonts w:ascii="Arial" w:hAnsi="Arial" w:cs="Arial"/>
          <w:sz w:val="24"/>
          <w:szCs w:val="24"/>
        </w:rPr>
        <w:t xml:space="preserve">’s ideas about the nature of contemporary discourse. </w:t>
      </w:r>
      <w:r w:rsidR="00C0667F">
        <w:rPr>
          <w:rFonts w:ascii="Arial" w:hAnsi="Arial" w:cs="Arial"/>
          <w:sz w:val="24"/>
          <w:szCs w:val="24"/>
        </w:rPr>
        <w:t>You must u</w:t>
      </w:r>
      <w:r w:rsidR="00667E8B" w:rsidRPr="00375129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evidence from </w:t>
      </w:r>
      <w:r w:rsidR="00667E8B" w:rsidRPr="00375129">
        <w:rPr>
          <w:rFonts w:ascii="Arial" w:hAnsi="Arial" w:cs="Arial"/>
          <w:sz w:val="24"/>
          <w:szCs w:val="24"/>
        </w:rPr>
        <w:t xml:space="preserve">Postman and cite from at least one of your sources in </w:t>
      </w:r>
      <w:r w:rsidR="00667E8B" w:rsidRPr="00C0667F">
        <w:rPr>
          <w:rFonts w:ascii="Arial" w:hAnsi="Arial" w:cs="Arial"/>
          <w:b/>
          <w:sz w:val="24"/>
          <w:szCs w:val="24"/>
        </w:rPr>
        <w:t>Part II</w:t>
      </w:r>
      <w:r w:rsidR="00667E8B" w:rsidRPr="00375129">
        <w:rPr>
          <w:rFonts w:ascii="Arial" w:hAnsi="Arial" w:cs="Arial"/>
          <w:sz w:val="24"/>
          <w:szCs w:val="24"/>
        </w:rPr>
        <w:t xml:space="preserve"> or </w:t>
      </w:r>
      <w:r w:rsidR="00667E8B" w:rsidRPr="00C0667F">
        <w:rPr>
          <w:rFonts w:ascii="Arial" w:hAnsi="Arial" w:cs="Arial"/>
          <w:b/>
          <w:sz w:val="24"/>
          <w:szCs w:val="24"/>
        </w:rPr>
        <w:t>Part III</w:t>
      </w:r>
      <w:r w:rsidR="00667E8B" w:rsidRPr="00375129">
        <w:rPr>
          <w:rFonts w:ascii="Arial" w:hAnsi="Arial" w:cs="Arial"/>
          <w:sz w:val="24"/>
          <w:szCs w:val="24"/>
        </w:rPr>
        <w:t xml:space="preserve">.  </w:t>
      </w:r>
    </w:p>
    <w:p w:rsidR="00945514" w:rsidRPr="00C0667F" w:rsidRDefault="00945514" w:rsidP="00945514">
      <w:pPr>
        <w:jc w:val="center"/>
        <w:rPr>
          <w:rFonts w:ascii="Arial" w:hAnsi="Arial" w:cs="Arial"/>
          <w:b/>
          <w:sz w:val="24"/>
          <w:szCs w:val="24"/>
        </w:rPr>
      </w:pPr>
      <w:r w:rsidRPr="00C0667F">
        <w:rPr>
          <w:rFonts w:ascii="Arial" w:hAnsi="Arial" w:cs="Arial"/>
          <w:b/>
          <w:sz w:val="24"/>
          <w:szCs w:val="24"/>
        </w:rPr>
        <w:t>OR</w:t>
      </w:r>
    </w:p>
    <w:p w:rsidR="00915519" w:rsidRDefault="00915519" w:rsidP="00667E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one rhetor from the above tasks and wri</w:t>
      </w:r>
      <w:r w:rsidR="00945514">
        <w:rPr>
          <w:rFonts w:ascii="Arial" w:hAnsi="Arial" w:cs="Arial"/>
          <w:sz w:val="24"/>
          <w:szCs w:val="24"/>
        </w:rPr>
        <w:t>te an essay in which you analyze</w:t>
      </w:r>
      <w:r>
        <w:rPr>
          <w:rFonts w:ascii="Arial" w:hAnsi="Arial" w:cs="Arial"/>
          <w:sz w:val="24"/>
          <w:szCs w:val="24"/>
        </w:rPr>
        <w:t xml:space="preserve"> their use of rhetorical strategies</w:t>
      </w:r>
      <w:r w:rsidR="00C0667F"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 xml:space="preserve"> </w:t>
      </w:r>
      <w:r w:rsidR="00945514">
        <w:rPr>
          <w:rFonts w:ascii="Arial" w:hAnsi="Arial" w:cs="Arial"/>
          <w:sz w:val="24"/>
          <w:szCs w:val="24"/>
        </w:rPr>
        <w:t>explain</w:t>
      </w:r>
      <w:r w:rsidR="00C0667F">
        <w:rPr>
          <w:rFonts w:ascii="Arial" w:hAnsi="Arial" w:cs="Arial"/>
          <w:sz w:val="24"/>
          <w:szCs w:val="24"/>
        </w:rPr>
        <w:t>ing</w:t>
      </w:r>
      <w:r w:rsidR="009455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how th</w:t>
      </w:r>
      <w:r w:rsidR="00C0667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se strategies build their persuasive argument</w:t>
      </w:r>
      <w:r w:rsidR="00034E6E">
        <w:rPr>
          <w:rFonts w:ascii="Arial" w:hAnsi="Arial" w:cs="Arial"/>
          <w:sz w:val="24"/>
          <w:szCs w:val="24"/>
        </w:rPr>
        <w:t xml:space="preserve"> on the role of technology</w:t>
      </w:r>
      <w:r w:rsidR="00DF348C">
        <w:rPr>
          <w:rFonts w:ascii="Arial" w:hAnsi="Arial" w:cs="Arial"/>
          <w:sz w:val="24"/>
          <w:szCs w:val="24"/>
        </w:rPr>
        <w:t xml:space="preserve"> and its impact on public discourse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DD20AD" w:rsidRDefault="00DD20AD" w:rsidP="00667E8B">
      <w:pPr>
        <w:jc w:val="both"/>
        <w:rPr>
          <w:rFonts w:ascii="Arial" w:hAnsi="Arial" w:cs="Arial"/>
          <w:sz w:val="24"/>
          <w:szCs w:val="24"/>
        </w:rPr>
      </w:pPr>
    </w:p>
    <w:p w:rsidR="00DD20AD" w:rsidRPr="00375129" w:rsidRDefault="00DD20AD" w:rsidP="00667E8B">
      <w:pPr>
        <w:jc w:val="both"/>
        <w:rPr>
          <w:rFonts w:ascii="Arial" w:hAnsi="Arial" w:cs="Arial"/>
          <w:sz w:val="24"/>
          <w:szCs w:val="24"/>
        </w:rPr>
      </w:pPr>
    </w:p>
    <w:p w:rsidR="007D3C56" w:rsidRPr="00DD20AD" w:rsidRDefault="00A73B5D" w:rsidP="00DD20A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D20AD">
        <w:rPr>
          <w:rFonts w:ascii="Arial" w:hAnsi="Arial" w:cs="Arial"/>
          <w:sz w:val="20"/>
          <w:szCs w:val="20"/>
        </w:rPr>
        <w:br w:type="textWrapping" w:clear="all"/>
      </w:r>
      <w:r w:rsidR="007D3C56" w:rsidRPr="00DD20AD">
        <w:rPr>
          <w:rFonts w:ascii="Arial" w:hAnsi="Arial" w:cs="Arial"/>
          <w:b/>
          <w:sz w:val="20"/>
          <w:szCs w:val="20"/>
        </w:rPr>
        <w:t>Criteria for Submission</w:t>
      </w:r>
      <w:r w:rsidR="007D3C56" w:rsidRPr="00DD20AD">
        <w:rPr>
          <w:rFonts w:ascii="Arial" w:hAnsi="Arial" w:cs="Arial"/>
          <w:sz w:val="20"/>
          <w:szCs w:val="20"/>
        </w:rPr>
        <w:t xml:space="preserve">:  Your work must be organized in a folder beginning with Task I, ending with Task IV.  Background information and essay must be submitted to turnitin.com, prior to the </w:t>
      </w:r>
      <w:r w:rsidR="00DD20AD">
        <w:rPr>
          <w:rFonts w:ascii="Arial" w:hAnsi="Arial" w:cs="Arial"/>
          <w:sz w:val="20"/>
          <w:szCs w:val="20"/>
        </w:rPr>
        <w:t>class turn in</w:t>
      </w:r>
      <w:r w:rsidR="007D3C56" w:rsidRPr="00DD20AD">
        <w:rPr>
          <w:rFonts w:ascii="Arial" w:hAnsi="Arial" w:cs="Arial"/>
          <w:sz w:val="20"/>
          <w:szCs w:val="20"/>
        </w:rPr>
        <w:t xml:space="preserve">due date.  </w:t>
      </w:r>
    </w:p>
    <w:p w:rsidR="00A73B5D" w:rsidRPr="00A73B5D" w:rsidRDefault="00A73B5D" w:rsidP="00667E8B">
      <w:pPr>
        <w:jc w:val="center"/>
      </w:pPr>
    </w:p>
    <w:sectPr w:rsidR="00A73B5D" w:rsidRPr="00A73B5D" w:rsidSect="009F3DD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9E" w:rsidRDefault="00C7699E" w:rsidP="00A73B5D">
      <w:pPr>
        <w:spacing w:after="0" w:line="240" w:lineRule="auto"/>
      </w:pPr>
      <w:r>
        <w:separator/>
      </w:r>
    </w:p>
  </w:endnote>
  <w:endnote w:type="continuationSeparator" w:id="0">
    <w:p w:rsidR="00C7699E" w:rsidRDefault="00C7699E" w:rsidP="00A7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063"/>
      <w:docPartObj>
        <w:docPartGallery w:val="Page Numbers (Bottom of Page)"/>
        <w:docPartUnique/>
      </w:docPartObj>
    </w:sdtPr>
    <w:sdtContent>
      <w:p w:rsidR="00C0667F" w:rsidRDefault="002E59C8">
        <w:pPr>
          <w:pStyle w:val="Footer"/>
          <w:jc w:val="center"/>
        </w:pPr>
        <w:r w:rsidRPr="00C0667F">
          <w:rPr>
            <w:rFonts w:ascii="Bookman Old Style" w:hAnsi="Bookman Old Style"/>
          </w:rPr>
          <w:fldChar w:fldCharType="begin"/>
        </w:r>
        <w:r w:rsidR="00C0667F" w:rsidRPr="00C0667F">
          <w:rPr>
            <w:rFonts w:ascii="Bookman Old Style" w:hAnsi="Bookman Old Style"/>
          </w:rPr>
          <w:instrText xml:space="preserve"> PAGE   \* MERGEFORMAT </w:instrText>
        </w:r>
        <w:r w:rsidRPr="00C0667F">
          <w:rPr>
            <w:rFonts w:ascii="Bookman Old Style" w:hAnsi="Bookman Old Style"/>
          </w:rPr>
          <w:fldChar w:fldCharType="separate"/>
        </w:r>
        <w:r w:rsidR="00636E7A">
          <w:rPr>
            <w:rFonts w:ascii="Bookman Old Style" w:hAnsi="Bookman Old Style"/>
            <w:noProof/>
          </w:rPr>
          <w:t>2</w:t>
        </w:r>
        <w:r w:rsidRPr="00C0667F">
          <w:rPr>
            <w:rFonts w:ascii="Bookman Old Style" w:hAnsi="Bookman Old Style"/>
          </w:rPr>
          <w:fldChar w:fldCharType="end"/>
        </w:r>
      </w:p>
    </w:sdtContent>
  </w:sdt>
  <w:p w:rsidR="00C0667F" w:rsidRPr="00A1447C" w:rsidRDefault="00A1447C">
    <w:pPr>
      <w:pStyle w:val="Footer"/>
      <w:rPr>
        <w:rFonts w:ascii="Arial" w:hAnsi="Arial" w:cs="Arial"/>
        <w:sz w:val="16"/>
        <w:szCs w:val="16"/>
      </w:rPr>
    </w:pPr>
    <w:r w:rsidRPr="00A1447C">
      <w:rPr>
        <w:rFonts w:ascii="Arial" w:hAnsi="Arial" w:cs="Arial"/>
        <w:sz w:val="16"/>
        <w:szCs w:val="16"/>
      </w:rPr>
      <w:t>Created by S. Montgomery and J. Kostun on 11/9/2012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9E" w:rsidRDefault="00C7699E" w:rsidP="00A73B5D">
      <w:pPr>
        <w:spacing w:after="0" w:line="240" w:lineRule="auto"/>
      </w:pPr>
      <w:r>
        <w:separator/>
      </w:r>
    </w:p>
  </w:footnote>
  <w:footnote w:type="continuationSeparator" w:id="0">
    <w:p w:rsidR="00C7699E" w:rsidRDefault="00C7699E" w:rsidP="00A7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29" w:rsidRPr="00375129" w:rsidRDefault="00375129" w:rsidP="00375129">
    <w:pPr>
      <w:spacing w:after="0"/>
      <w:jc w:val="center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sz w:val="28"/>
        <w:szCs w:val="28"/>
      </w:rPr>
      <w:t>Amusing Ourselves to Death</w:t>
    </w:r>
  </w:p>
  <w:p w:rsidR="00375129" w:rsidRDefault="00375129" w:rsidP="00375129">
    <w:pPr>
      <w:spacing w:after="0"/>
      <w:jc w:val="center"/>
      <w:rPr>
        <w:rFonts w:ascii="Arial" w:hAnsi="Arial" w:cs="Arial"/>
        <w:sz w:val="24"/>
        <w:szCs w:val="24"/>
      </w:rPr>
    </w:pPr>
    <w:r w:rsidRPr="00375129">
      <w:rPr>
        <w:rFonts w:ascii="Arial" w:hAnsi="Arial" w:cs="Arial"/>
        <w:sz w:val="24"/>
        <w:szCs w:val="24"/>
      </w:rPr>
      <w:t>By Neil Postman</w:t>
    </w:r>
  </w:p>
  <w:p w:rsidR="00375129" w:rsidRPr="00375129" w:rsidRDefault="00375129" w:rsidP="00375129">
    <w:pPr>
      <w:spacing w:after="0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1E5"/>
      </v:shape>
    </w:pict>
  </w:numPicBullet>
  <w:abstractNum w:abstractNumId="0">
    <w:nsid w:val="3CAC4A54"/>
    <w:multiLevelType w:val="hybridMultilevel"/>
    <w:tmpl w:val="80944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C300F"/>
    <w:multiLevelType w:val="multilevel"/>
    <w:tmpl w:val="908CE9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5A1B75C7"/>
    <w:multiLevelType w:val="multilevel"/>
    <w:tmpl w:val="908CE9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5FDC5110"/>
    <w:multiLevelType w:val="hybridMultilevel"/>
    <w:tmpl w:val="0FCEB2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57EAF"/>
    <w:multiLevelType w:val="hybridMultilevel"/>
    <w:tmpl w:val="B92075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73B5D"/>
    <w:rsid w:val="00034E6E"/>
    <w:rsid w:val="002E59C8"/>
    <w:rsid w:val="00310DC3"/>
    <w:rsid w:val="00330830"/>
    <w:rsid w:val="00375129"/>
    <w:rsid w:val="0039125D"/>
    <w:rsid w:val="00420EB5"/>
    <w:rsid w:val="004B2DB2"/>
    <w:rsid w:val="005F11DF"/>
    <w:rsid w:val="00636E7A"/>
    <w:rsid w:val="00667E8B"/>
    <w:rsid w:val="007D3C56"/>
    <w:rsid w:val="00864571"/>
    <w:rsid w:val="00915519"/>
    <w:rsid w:val="00945514"/>
    <w:rsid w:val="009F3DDF"/>
    <w:rsid w:val="009F75DF"/>
    <w:rsid w:val="00A1447C"/>
    <w:rsid w:val="00A73B5D"/>
    <w:rsid w:val="00AA7946"/>
    <w:rsid w:val="00C0667F"/>
    <w:rsid w:val="00C678A4"/>
    <w:rsid w:val="00C7699E"/>
    <w:rsid w:val="00CB0B76"/>
    <w:rsid w:val="00DD20AD"/>
    <w:rsid w:val="00DF348C"/>
    <w:rsid w:val="00F1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B5D"/>
  </w:style>
  <w:style w:type="paragraph" w:styleId="Footer">
    <w:name w:val="footer"/>
    <w:basedOn w:val="Normal"/>
    <w:link w:val="FooterChar"/>
    <w:uiPriority w:val="99"/>
    <w:unhideWhenUsed/>
    <w:rsid w:val="00A7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B5D"/>
  </w:style>
  <w:style w:type="paragraph" w:styleId="BalloonText">
    <w:name w:val="Balloon Text"/>
    <w:basedOn w:val="Normal"/>
    <w:link w:val="BalloonTextChar"/>
    <w:uiPriority w:val="99"/>
    <w:semiHidden/>
    <w:unhideWhenUsed/>
    <w:rsid w:val="00A7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B5D"/>
  </w:style>
  <w:style w:type="paragraph" w:styleId="Footer">
    <w:name w:val="footer"/>
    <w:basedOn w:val="Normal"/>
    <w:link w:val="FooterChar"/>
    <w:uiPriority w:val="99"/>
    <w:unhideWhenUsed/>
    <w:rsid w:val="00A7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B5D"/>
  </w:style>
  <w:style w:type="paragraph" w:styleId="BalloonText">
    <w:name w:val="Balloon Text"/>
    <w:basedOn w:val="Normal"/>
    <w:link w:val="BalloonTextChar"/>
    <w:uiPriority w:val="99"/>
    <w:semiHidden/>
    <w:unhideWhenUsed/>
    <w:rsid w:val="00A7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ahosi.weebly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Shalom Montgomery</dc:creator>
  <cp:lastModifiedBy>shalom</cp:lastModifiedBy>
  <cp:revision>2</cp:revision>
  <dcterms:created xsi:type="dcterms:W3CDTF">2012-11-09T20:38:00Z</dcterms:created>
  <dcterms:modified xsi:type="dcterms:W3CDTF">2012-11-09T20:38:00Z</dcterms:modified>
</cp:coreProperties>
</file>